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BD3" w:rsidRPr="000873BC" w:rsidRDefault="00FE5310" w:rsidP="00493ECF">
      <w:pPr>
        <w:spacing w:after="0" w:line="240" w:lineRule="auto"/>
        <w:jc w:val="center"/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ТЕСТ 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АЗ ФАННИ «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НАВЪ</w:t>
      </w:r>
      <w:r w:rsidR="00493ECF"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Њ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ОИ 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ТАЪРИХИ ТАМАДДУНИ 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АНТИ</w:t>
      </w:r>
      <w:r w:rsidR="00493ECF"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ЌЇ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 ВА АСР</w:t>
      </w:r>
      <w:r w:rsidR="00493ECF"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Њ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ОИ МИЁНА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t-RU"/>
        </w:rPr>
        <w:t>»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t-RU"/>
        </w:rPr>
        <w:t xml:space="preserve"> 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БАРОИ </w:t>
      </w:r>
      <w:r w:rsidR="00A425AD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КУРСИ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 1</w:t>
      </w:r>
      <w:r w:rsidR="00D87E46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-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У</w:t>
      </w:r>
      <w:r w:rsidR="00D87E46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МИ 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БАХШИ 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МАГИСТРАТУРА, (Ш</w:t>
      </w:r>
      <w:r w:rsidR="00493ECF"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Ў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ЪБАИ Р</w:t>
      </w:r>
      <w:r w:rsidR="00493ECF"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Ў</w:t>
      </w:r>
      <w:r w:rsidR="00493ECF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ЗОНА)</w:t>
      </w:r>
      <w:r w:rsidR="00FF6262" w:rsidRPr="00654BD3"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 </w:t>
      </w:r>
      <w:bookmarkStart w:id="0" w:name="_GoBack"/>
      <w:bookmarkEnd w:id="0"/>
    </w:p>
    <w:p w:rsidR="00493ECF" w:rsidRPr="00493ECF" w:rsidRDefault="00493ECF" w:rsidP="00493ECF">
      <w:pPr>
        <w:spacing w:after="0" w:line="240" w:lineRule="auto"/>
        <w:jc w:val="center"/>
        <w:rPr>
          <w:rFonts w:ascii="Palatino Linotype" w:hAnsi="Palatino Linotype" w:cs="Arial-Tajik"/>
          <w:b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 xml:space="preserve">Д.И.Т., ПРОФ. </w:t>
      </w:r>
      <w:r>
        <w:rPr>
          <w:rFonts w:ascii="Times New Roman Tj" w:hAnsi="Times New Roman Tj" w:cs="Arial-Tajik"/>
          <w:b/>
          <w:color w:val="000000" w:themeColor="text1"/>
          <w:sz w:val="24"/>
          <w:szCs w:val="24"/>
          <w:lang w:val="tg-Cyrl-TJ"/>
        </w:rPr>
        <w:t>Ќ</w:t>
      </w:r>
      <w:r>
        <w:rPr>
          <w:rFonts w:ascii="Palatino Linotype" w:hAnsi="Palatino Linotype" w:cs="Arial-Tajik"/>
          <w:b/>
          <w:color w:val="000000" w:themeColor="text1"/>
          <w:sz w:val="24"/>
          <w:szCs w:val="24"/>
          <w:lang w:val="tg-Cyrl-TJ"/>
        </w:rPr>
        <w:t>УШМАТОВ А.А.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Фанни навъ</w:t>
      </w:r>
      <w:r w:rsidR="00493EC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њ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ои т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аърих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 тамаддуни анти</w:t>
      </w:r>
      <w:r w:rsidR="00493EC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ќї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ва аср</w:t>
      </w:r>
      <w:r w:rsidR="00493ECF">
        <w:rPr>
          <w:rFonts w:ascii="Times New Roman Tj" w:hAnsi="Times New Roman Tj"/>
          <w:color w:val="000000" w:themeColor="text1"/>
          <w:sz w:val="24"/>
          <w:szCs w:val="24"/>
          <w:lang w:val="tt-RU"/>
        </w:rPr>
        <w:t>њ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ои миёна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чиро </w:t>
      </w:r>
      <w:r w:rsid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ме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ом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ӯзад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Фарҳанги ҷаҳони муосирро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Таърихи тамаддуни ҷаҳонро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 марҳалаи илми ҷаҳониро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Соҳаи иқтисодии як давлатро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Соҳаи кишоварзии Осиёро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2. Ба ин ва ё он тамаддун кадом унсурҳои таърих ворид мегарданд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Ҳаёти</w:t>
      </w:r>
      <w:r w:rsidR="00493ECF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сиёсии давл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ату ҷомеа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Ҳаёти иқтисодии давлату ҷомеа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Ҳаёти иҷтимоии давлату ҷомеа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Тамоми унсурҳо ва ҷараёни таърих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Ҳаёти фарҳангии давлату ҷомеа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3.Як тамаддунро аз тамаддуни дигар чи тавр фарқ кардан мумкин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Бо ҷуғрофияи ҷойгиршавиаш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иқлим, ҳудудҳо ва масоҳаташ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нишонаҳои фарқкунандааш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чарогоҳҳо ва ҳайвоноташ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наботот ва шикоргоҳ доштанаш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4.Оё дар таърихи башар ҳамаи халқу қавмҳо тамаддунсоз буданд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Ҳамаи халқу қавмҳои ҷаҳон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Шояд ҳамин тавр ҳам 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Шубҳа кардан мумкин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ҳибони давлатҳои мутараққӣ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Ҳамагӣ якчанд халқу қавмҳо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5.Муаллифи рисолаи «Идроки таърих» кист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Л.Февр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М.Блок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А.Тойнби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П.Голбах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Л.Морган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6.Таърих ба кадом унсури методологии башард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ӯст асос ёфтааст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Ба қувваҳои истеҳсолкунанда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 муносибатҳои истеҳсолӣ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Ба методологияи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гуманистӣ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методологияи авторитар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Ба методологияи замони </w:t>
      </w:r>
      <w:r w:rsidR="001E2BDB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шӯравӣ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7.Капитолий дар кадом давлати дунёи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 сохта шудааст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 Финикия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Сурия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Чин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Рим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</w:rPr>
        <w:t>8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.Аввалин шуда дар кадом давлати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 дар папирус менавиштагӣ шуданд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 Миср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Чин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Порт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9.Таърихи тамаддуни Рими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 аз чанд марҳалаи калон иборат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Аз 10 марҳала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4 мар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ҳала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6 мар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ҳала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2 мар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ҳала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3 мар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ҳала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</w:rPr>
        <w:t>10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ҳвораи демократияи дунёи қадим кадом давлат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Спарта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Византия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Афина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Бобул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11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Бобул дар 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ҳди кадом шоҳ рӯ ба ташаккул овардааст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Шамон Адади 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Самсудун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Хамурапи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Муршили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Муршили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II</w:t>
      </w:r>
      <w:r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</w:rPr>
        <w:t>12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Хамурапи бо кадом кори нек дар таърих маш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ҳур гардидааст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Бо маҷмӯаи қонунҳои адолатпеша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точанде васеъ кардани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исло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ҳоти самараноки иқтисодӣ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Бо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қавииродагӣ, тобоварӣ ва шуҷоат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Arial-Tajik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Бо сабаби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ҳунари баланди шаҳрдорӣ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</w:rPr>
        <w:t>13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ҳукмронии Хамурапиро дар давлати Бобул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1749 – 1712 то милод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1792 – 1750 то милод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1615 -1594 то милод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1557 – 1518 то милод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1307 – 1275 то милод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</w:rPr>
        <w:t>14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Софокл муаллифи кадоме аз ин асар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“Қайдҳои таърихӣ”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“Таърих”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 Эдип”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“Иллиада”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“Одиссея”</w:t>
      </w:r>
      <w:r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15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Бобул дар таърих бо кадом</w:t>
      </w:r>
      <w:r w:rsidR="003A51CA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е аз ин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иншооти маш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ҳури бинокорӣ машҳур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Қасри боҳашамат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Китобхонаи бой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Тахтапсанги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қонунҳо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Манораи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Тахту то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ҷи шоҳӣ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16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Маф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ҳуми “Египет (Миср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мутобиқи 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аз забони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юнон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ии қадим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маънӣ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“Замини зард”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“Замини сурх”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“Замини сабз”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“Замини кабуд”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“Замини сиё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ҳ”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17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Мумиё кардани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ҷасади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фиръавн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ҳо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яке аз нишонаҳои кадом тамаддун аст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Байнаннаҳрайн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Мисри қадим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Ҳиндустони қадим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Юнони қадим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Империяи Рим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18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тамаддунҳо аз тамаддун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ҳои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дигар қадимтар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Сосониён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Юнон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Миср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Фаластин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19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Манораи Бобул ва қонунҳои Хаммурапи нишонаҳои кадом тамаддунанд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Аккад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Бобул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Ошур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Модҳо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Сумер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20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гурӯҳҳои зуҳуроти таърихӣ аз ҷумлаи нишонаҳои тамаддуни Ҳахоманишиён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Дорои I.Куруши Кабир. Эъломияи ҳуқуқи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Қасри Ашшурназирпали II. қасри Саргони II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Син Ши-хуанди. “Чизин”. “Шутзин”. “Шитзин”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Конфутсий. “Қайдҳои таърихӣ”-и Сима Тсиян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“Ригведа”. “Смаведа”. “Атхарваведа”. “Я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ҷурведа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21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гурӯҳҳои зуҳуроти таърихӣ аз ҷумлаи нишонаҳои тамаддуни Бобул</w:t>
      </w:r>
      <w:r w:rsidR="009C05FB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Дорои 1. Куруши Кабир. Эъломияи ҳуқуқи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ғи Муаллақ,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 Хамурапи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, Манораи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Аршакиён. СелевкиII. Антиохи Гиеракс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Конфутсий. “Қайдҳои таърихӣ”-и Сима Тсиян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“Ригведа”. “Смаведа”. “Атхарваведа”. “Я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ҷурведа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22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гурӯҳҳои зуҳуроти таърихӣ аз ҷумлаи нишонаҳои тамаддуни Порт</w:t>
      </w:r>
      <w:r w:rsidR="009C05FB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Дорои I. Куруши Кабир. Эъломияи ҳуқуқи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Қасри Ашшурназирпали II. қасри Саргони II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Аршакиён. Митридати I. Антиохи Гиеракс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Конфутсий. “Қайдҳои таърихӣ”-и Сима Тсиян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“Ригведа”. “Смаведа”. “Атхарваведа”. “Я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урведа”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23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гурӯҳҳои зуҳуроти таърихӣ аз ҷумлаи нишонаҳои тамаддуни Чин</w:t>
      </w:r>
      <w:r w:rsidR="009C05FB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Дорои I. Куруши Кабир. Эъломияи ҳуқуқи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Қасри Ашшурназирпали II. қасри Саргони II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Аршакиён. Митридати I. Антиохи Гиеракс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Конфутсий. “Қайдҳои таърихӣ”-и Сима Тсиян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“Ригведа”. “Смаведа”. “Я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ҷурведа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”. “Атхарваведа”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24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9C05FB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 аз ин гурӯҳҳои зуҳуроти таърихӣ аз ҷумлаи нишонаҳои тамаддуни Ҳиндустони қадим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Дорои I. Куруши Кабир. Эъломияи ҳуқуқи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Қасри Ашшурназирпали II. қасри Саргони II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Аршакиён, Митридати I, Антиохи Гиеракс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Конфутсий. “Қайдҳои таърихӣ”-и Сима Тсиян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“Ригведа”. “Смаведа”. “Я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ҷурведа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”. “Атхарваведа”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25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Шоҳҳо Куҷула Кадфиз, Вима Кадфиз, Хувишка, Савишка, Канишкаи I ва Канишкаи II ҳамчун нишонаҳои кадом тамаддуни ниёгони халқи тоҷик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Кушониён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Мод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Юнону Бохтар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Тамаддуни Порт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Тамаддуни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Ҳахоманишиён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26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Кадоме аз ин гурӯҳҳои зуҳуроти таърихӣ аз ҷумлаи нишонаҳои тамаддуни Рими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Палатин. Капитолий. Ромул ва Рем. Сезар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Эллада. Спартагиҳо. “Антигона”-и Софокл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Дионис. Демокрит. Афлотун. Арасту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Акрополи Афина. Бозиҳои Олимпӣ. Ҳомер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Буқрот. Зевс. Афина.”Стил”. “Алфа”. “Бета”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27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Кадоме аз зуҳуроти таърихӣ аз ҷумлаи нишонаҳои тамаддуни Юнони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Қ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адим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Юлий Сезар. Красс. Помпей. Ҷумҳурии Рим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Ҷангҳои Пунӣ. Пантеон, Сенат. Сисерон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Д иктатор. Трибунҳои халқӣ. Октавиан Август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Эллада. Спартагиҳо. “Антигона”-и Софокл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Фиръавн Хеопс, Абул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ҳавл, Минои Искандария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28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Кадоме аз ин тамаддунҳо дар пояи дини ислом ташаккул ёфтааст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lastRenderedPageBreak/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Империяи Карли Кабир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Хилофати Араб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Темуриёни Ҳинд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Туркҳои Усмонӣ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ИмперияиВизантия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29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Ардашери I Бобакон, Кайқубодшоҳ, Шопури I, Шопури II ва Анушервон шоҳҳои кадом давлати соҳибтамаддун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Тсин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Сафавиён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Сосониён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Тоҳириён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Хлодвиг, Франк, Карли Кабир, Жанна де, Арк, ритсарҳо ва Ҷанги садсола ба кадом давлати соҳибтамаддун тааллуқ доранд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Испания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Руссия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Олмон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31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Имр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ӯз п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ешсафии эстафетаи тамаддунҳои Ғарб ва Шарқ дар ихтиёри кадом давлатҳои соҳибтамаддуни муосир қарор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ИМА ва Ҷопон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Англия ва 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Олмон ва Испания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Чин ва 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$</w:t>
      </w:r>
      <w:r w:rsidR="00654BD3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Русия ва 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32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ҳибони аслии тамаддуни Ориёиҳо кадом халқи имрӯза мсебошад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Мардуми 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Мардуми форсизабон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Мардуми Чину Му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Мардуми Индонезия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Мардуми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Ҷопону Корё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ҷдодони тоҷикони имрӯза дар гузаштаи дур кадом қабилаҳо буданд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Хеттҳо, скифҳо, коптҳо, славянҳо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Му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ғулҳо, тоторҳо, туркҳо, саксҳо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Ориёи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ҳо, с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қоиҳо, масагетҳо, даванҳо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Этрусск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, галл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ҳо, ҳиндуҳо, гуннҳо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Юэ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ҷиҳо, дориҳо, ахеқҳо, аланҳо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Ардашери I Бобакон асосгузори кадом давлат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Тоҳириён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Ғуриён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Саффориён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i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Сосониён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Ҳайтолиён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3A51CA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Музофот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ҳои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шоҳаншоҳии Ҳахоманишиёнро муаррихони юнонӣ чӣ тавр номгузорӣ 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шудааанд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Давлатҳо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Провинс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ияшо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Полис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Князи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Сатрапи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Қатораи муҳаррикиро дар кадом давлат ихтироъ кардаанд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Шотландия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Голандия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Норвегия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37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Таълимоти бра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ҳманизм ба кадом тамаддун тааллуқ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элллинистӣ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Тамаддуни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Му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ғулҳо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Кушониён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Хараппа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Бозёфт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бостонии аз Моҳенҷо Дарои Ҳиндустон (ҳоло дар Покистон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пайдокардаибостоншиносон б</w:t>
      </w:r>
      <w:r w:rsidR="00A819EE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 кадом тамаддун мансуб мебошан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Ба тамаддуни Кушониён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Сомониён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Хараппа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Чандрагупта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Буддоия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39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Муаллифи Эъломияи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Башар маҳсули кадом тамаддун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Селевкиён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Аршакиён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Эллинист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Ҳахоманишиён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Чини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40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Муаллифи Эъломияи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башар кадом шоҳаншоҳи Ҳахоманишиён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Куруши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Куруши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II.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Кабир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Камбиз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Дорои 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Ардашери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охири аср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миёна м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онофактурасоз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 дар кадом давлати ҷаҳон суръат касб кардааст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Ҷопон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Голландия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42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3A51CA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Навишта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ҷоти п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апирус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ма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ҳсули кадом тамаддун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Бобул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Миср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Ошур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Хетт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Урарту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Ҳайкали Артемида аз ҷумлаи нишонаҳои кадом тамаддун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Хетт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Юнон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Муаллифи фо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ҷеаи “Шоҳ Эдип”, ҳамчун яке аз нишонаҳои тамаддуни Юнони қадим</w:t>
      </w:r>
      <w:r w:rsidR="00063AB9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кист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Гомер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Аристофан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Гесиод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Арасту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Софокл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45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Ватани Бози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Олимпӣ кадом давлат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Юнон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Ҷопон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Карфаген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Кадоми ин шахсият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 фиръавнҳои Мисри Қадим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Дорои I, Дорои II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I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Ҳашиёршоҳ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Эхнатон, Нефертити, Тутмоси III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Син Ши-хуанд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ӣ, Хан, Конфутсий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Митридат, Ктесифон, Антиохи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Табарна, Муршили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Тиглатпласари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</w:t>
      </w:r>
      <w:r w:rsidR="00063AB9">
        <w:rPr>
          <w:rFonts w:ascii="Palatino Linotype" w:hAnsi="Palatino Linotype"/>
          <w:color w:val="000000" w:themeColor="text1"/>
          <w:sz w:val="24"/>
          <w:szCs w:val="24"/>
          <w:lang w:val="tt-RU"/>
        </w:rPr>
        <w:t>е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ин </w:t>
      </w:r>
      <w:r w:rsidR="00063AB9">
        <w:rPr>
          <w:rFonts w:ascii="Palatino Linotype" w:hAnsi="Palatino Linotype"/>
          <w:color w:val="000000" w:themeColor="text1"/>
          <w:sz w:val="24"/>
          <w:szCs w:val="24"/>
          <w:lang w:val="tt-RU"/>
        </w:rPr>
        <w:t>зикршу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дагон 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ҳҳои Чини Қадим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Дорои I, Дорои II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I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Ҳашиёршоҳ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Эхнатон, Нефертити, Тутмоси III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Син Ши-хуанд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ӣ, Хан, Конфутсий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Митридат, Ктесефон, Антиохи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Табарна, Муршили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Тиглатпласари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Кадоме аз ин гур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ӯҳҳои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ҳҳо дар давлати Хеттҳо ҳукмронӣ кардааст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Дорои I, Дорои II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I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Ҳашиёршоҳ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Эхнатон, Нефертити, Тутмоси III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Син Ши-хуанди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Хан, Конфутсий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Митридат, Ктесифон, Антиохи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Табарна, Муршили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Тиглатпласари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49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Кадоме аз ин гур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ӯҳҳои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ҳҳо дар давлати Ҳахоманишиён ҳукмронӣ кардаанд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Куруши Кабир, Дорои I, Камбуҷа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Эхнатон, Нефертити, Тутмоси III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Син Ши-хуанди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Хан, Конфутсий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Митридат, Ктесифон, Антиохи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Табарна, Муршили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Тиглатпласари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50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Кадоме аз ин гур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ӯҳҳои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ҳҳо дар давлати Порт ҳукмрон буданд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Дорои I, Дорои II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I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Ҳашиёршоҳ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Эхнатон, Нефертити, Тутмоси III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Син Ши-хуанди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Хон, Конфутсий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Митридат, </w:t>
      </w:r>
      <w:r w:rsidR="003A51CA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Аршак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, Антиохи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Табарна, Муршили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 xml:space="preserve">, Тиглатпласари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Ибораи 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Ҳамаи роҳҳо ба</w:t>
      </w:r>
      <w:r w:rsid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.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мебаранд” дар кадом давлат дунёи қадим ба миён омадааст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Спарта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Афина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Микена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Крит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Pr="00493ECF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 w:rsidRP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52</w:t>
      </w:r>
      <w:r w:rsidRPr="00493ECF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қиби асосии Ҷумҳурии Рим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 замони Ҷумҳурӣ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кадом давлат буд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Финикия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Карфаген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3A51CA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Хетт</w:t>
      </w:r>
      <w:r w:rsidR="003A51CA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Миср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Галлия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Номи мо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 июли тақвими юлианӣ ба номи кӣ алоқаманд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Сезар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Октавиан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Нерон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Диоклетиан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Помпей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Номи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ҳуқуқи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маш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ҳури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яке аз давлатҳои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дунёи қадим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ро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Сисерон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Афина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Спарта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Ҳуқуқи Драконт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Номи мо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 августи тақвими юлианӣ ба номи кӣ алоқаманд 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Траян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Октавиан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Нерон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Диоклетиан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Помпей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Бунёди ша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ҳри Рим бо номи кӣ алоқаманд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Сезар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Ромул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Нерон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Ганнибал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Тарквиний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муҳимми Рим, ки бо номи ҳайвони даррандае алоқаманд аст, чи ном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Модагурги Капитолий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Модагурги Карфаген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Модагурги Везувий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Модагурги Византия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Модагурги Сиракуза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Форум, Палатин, Пантеон ва Колизей дар кадом ша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ҳр воқеъ гардидааст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Афина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Спарта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Византия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Карфаген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59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Демократия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ҳамчун яке аз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 асосии кадом тамаддун муарриф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 мешавад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Чин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Юнон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Сомониён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Мод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60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Маф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ҳуми “гражданин” аввал дар кадом шаҳри Юнони қадим тавлид ёфтааст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Спарта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Милет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Троя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Афина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Фива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бузурги тамаддуни шаҳрсозии давлати Ҳахоманишиёнро, ки дар дунёи қадим бо худ ҳамто надошт,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Ҳамадон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Суза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Ҳирот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Маро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Тахти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Ҷамшед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62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Асосгузори давлати Турк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Усмонӣ кӣ буд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Мурод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II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Сулаймони 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Боязиди 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Усмони 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Меҳмеди I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Юнони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 воҳидҳои давлатиро чӣ ном мебурданд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Шоҳигариҳо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Князи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Сатрапи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музофот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Полис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Консепсияи тамаддуни А.Тойнби дар кадом асос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қарор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Меҳварӣ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баъдазмодерн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Давраг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Локал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Уфу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қӣ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Кай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қубод шоҳи кадом давлати ниёгони мардуми тоҷику форс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Сомониён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Сосониён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ҳириён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Саффориён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Сафавиён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Аб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ӯабдуллоҳи Рӯдакӣ, Абурайҳони Берунӣ,. Абӯалӣ ибни Сино ва Абулқосими Фирдавсӣ зодагони кадом тамаддун мебошанд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Тамаддуни Чини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Сомониён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Сосониён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То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ириён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бузурги адабии тамаддуни халқи тоҷикро, ки соҳибаш Абулқосим Фирдавсӣ мебошад,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“Алқонун фиттиб”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“Шикоят аз пирӣ”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Қобуснома”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“Сиёсатнома”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маъруфи илмии тамаддуни халқи тоҷикро, ки соҳибаш Низомулмулк мебошад,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“Алқонун – фит - тиб”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“Шикоят аз пирӣ”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Қобуснома”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“Сиёсатнома”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69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бузурги илмии тамаддуни халқи тоҷикро, ки аз ониАбӯалӣ ибни Сино мебошад, муайян намоед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“Алқонун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–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фит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-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тиб”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“Шикоят аз пирӣ”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Қобуснома”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“Сиёсатнома”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Муайян намоед, ки кадоме аз ин асар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ҳо дар мавзӯи тарбия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аз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ҷумлаи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машҳури тамаддуни халқи тоҷик буда, муаллифи он Унсурмаолии Кайковус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“Алқонун–фит-тиб”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“Шикоят аз пирӣ”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i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Қобуснома”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“Шо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“Сиёсатнома”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Империяи Карли Кабир аз кадом тамаддун дарак меди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Аз тамаддуни Руссия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тамаддуни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тамаддуни 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тамаддуни 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тамаддуни Ма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ҷористон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72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Таъсиси девон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дар сохтори идораи давлат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 ба кадом тамаддунҳо тааллуқ дорад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Ба тамаддуни арабҳо ва суриягиҳо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турк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 ва муғулҳо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Бобул ва Ошур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Ба тамаддуни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ҳиндуҳо ва чиноиҳо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тамаддуни Сосониён ва Сомониён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73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Ибодат</w:t>
      </w:r>
      <w:r w:rsidR="00916C4E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го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 Сафия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и </w:t>
      </w:r>
      <w:r w:rsidR="00916C4E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Муқаддас 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Руси Киевӣ аз тамаддуни кадом халқҳодарак медиҳад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Украин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ҳо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, русҳо ва белорусҳо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Булғорҳо, хорватҳо и словенҳо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Герцеговиҳо, сербҳо и черногориҳо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FF6262" w:rsidRPr="00654BD3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Даҳҳо, чехҳо, словакҳо ва албанҳо;</w:t>
      </w:r>
    </w:p>
    <w:p w:rsidR="00454664" w:rsidRDefault="0038188F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 w:rsidRPr="00493ECF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$E</w:t>
      </w:r>
      <w:r w:rsidR="00454664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Словенҳо, приднестровиҳо, македониҳо,</w:t>
      </w:r>
      <w:r w:rsidR="00454664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Кадом сол Турк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Усмонӣ гаҳвораи тамаддуни Византия - шаҳри Константинополро ишғол намуданд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Соли 1337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1453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1383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1609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1566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Файласуф Конфутсий намояндаи кадом тамаддуни бузурги Шар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қи Қадим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Ҷопон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Чин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Кушониён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Индонезия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тамаддуни кадом мамлакати Шар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қи Қадим аҳолии мамлакат ба чор варна (каста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– браҳманҳо, кшатриҳо, вайшиҳо ва шудраҳо тақсимбандӣ карда шудааст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 Чин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Ҳахоманишиён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Порт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Бохтар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кадом шаҳри муосири Аврупо “Манораи Останкино” ном бурда мешавад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Лондон,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Прага,Чехия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Минск, Беларус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Киев, Украина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Москва, Руссия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Аввалин метрополитен (ро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 оҳани зеризаминӣ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 солҳои 60-уми асри Х1Х дар кадом шаҳри Аврупо сохта шудааст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Лондон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Париж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Афина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Берлин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79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Манораи Эйфел дар кадом ша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ҳр ва давлати имрузаи Аврупо вуҷуд дорад</w:t>
      </w:r>
      <w:r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Лондон,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Париж, 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Рим; 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Афина, Юнон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Берлин, Олмон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Қасри мӯҳташам бо номи “Тоҷмаҳал” дар Агра, ки яке аз мӯъҷизаҳои олам мебошад, дар кадом давлат воқеъ гардидааст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 Эрон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Аф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ғонистон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Дар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Арабистон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Индонезия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Сохти парлумонии асримиёнаг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 дар кадом давлати Аврупо ба миён омада, баъд дар тӯли асрҳо дар мамлакатҳои зиёд ташаккул ёфтааст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ДарЮнон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Амрико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Италия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82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Ҳамчун яке аз нишонаҳои тамаддуни аврупоии асримиёнагӣ кадом сол нашри китоб оғоз ёфт ва ихтироъкори дастгоҳи чопи китоб кӣ буд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Соли 1337, Жанна д, Арк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1383, Аркрайт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1492, Колумб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1837, Стевенсон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1445, Гуттенберг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Иван Грозни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й намояндаи кадом тамаддуни Аврупо буд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Руссия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Му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Темуриён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Тамаддуни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Ғазнавиён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Сафавиён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Рисолаи 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Ғуруби Аврупо” ба қалами кадомолим мансуб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А.Тойнби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О.Шпенглер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Н.Я.Данилевский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Ф.Нортрон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А.Шуберт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Конститутсияи Иёлоти Мутта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ҳидаи Амрико кадом сол қабул карда шудаас</w:t>
      </w:r>
      <w:r w:rsidR="00922D93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Соли 1776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1763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1787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1777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Соли 1783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Аввалин маротиба к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ӣ, кай ва шаҳрванди кадом давлат ба Кайҳон парвоз кард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Титов, соли 1962, ИҶШС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Эдвин Олдрин, соли 1969. ИМА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Терешкова, соли 1963, 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ҶШС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Гагарин, соли 1961, 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ҶШС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Попович, соли 1962. 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ҶШС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ғозкунандаи ду ҷанги ҷаҳонии асри ХХ – солҳои 1914 – 1918 ва 1939 – 1945 кадом давлат</w:t>
      </w:r>
      <w:r w:rsidR="00922D93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 Аврупо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буд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Амрико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Испания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Канада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Олмон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Сабабгорони асосии 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ғози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“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ҷанги сард” ва мусаллаҳшавии бошитоб дар охири солҳои 40-ум ва то солҳои 70-уми ХХ кадом давлатҳои </w:t>
      </w:r>
      <w:r w:rsidR="00922D93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абарқудрати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ҷаҳон буданд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ИМА ва ИҶШС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Фаронса ва Олмон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Канада ва Бразилия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lastRenderedPageBreak/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Италия ва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Чин ва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89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Баъди ба ан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ҷом расидани Ҷанги дуюми ҷаҳонӣ тамаддуни нави дастаҷамъонаи давлатҳо ба вуҷуд омад, ки мақсади он сохтани ҷомеаи коммунистӣ буд. Номи ин низомро муайян намоед: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Низоми давлатҳои сармоядорӣ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Низоми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авлатҳои сотсиалистӣ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Низоми давлат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ҳои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зиддифашист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Мамолики 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 ба тараққии ҷаҳон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Низоми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ҷаҳонии давлатҳои исломӣ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охир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Ҷанги дуюми ҷаҳонӣ ва то соли 1949 кадом давлатҳои собиқ Иттиҳоди давлатҳои иддифашистӣ бомбаҳои ҳастаиро ихтироъ карданд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Англия ва Фаронса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Канада ва Исроил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ИМА ва 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ҶШС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Чин ва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Ҳиндустон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Покистон ва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ҶАҶ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91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Тамоили асосии рушди тамаддун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 дар замони муосир кадом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То чанде аз ҳам дур мешаванд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ғйироте ба назар намерасад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нав ба миён омаданд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 ба ҳам наздикшавӣ меоранд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Ҳанӯз дар ҳолати муколамаанд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92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Оё глобализатс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ияи муосири ҷаҳонӣ нишонаи тамаддун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Муқаррар нагардидааст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Ҷавоб мусбат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Ҷавоб манфӣ мебошад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Ал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ҳол инро меомӯзанд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Ҳанӯз бояд худдорӣ кард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93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Яке аз нишона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муҳим</w:t>
      </w:r>
      <w:r w:rsidR="00922D93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м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 тамаддуни ҳамагонии умумибашарии муосир кадом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Аслиҳаҳои ҳастаии қатлиоми дурпарвоз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Кишти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байнисаёравии таҳқиқотӣ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Технологияи ахборотию иртиботот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Пешрафти саноати мошинсозии имр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ӯза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Технологияи синамо ва телевизион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94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Кадом иди ниёгони мо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имрӯз расман ба тамаддуни умумибашарӣ вохил гардидааст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Сада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Ме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ҳргон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Навруз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Бурёкубон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М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ӯлчар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lastRenderedPageBreak/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95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Асар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Гомер “Иллиада” ва “Одиссея” нишонаҳои кадом тамаддун мебошанд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Тамаддуни Хеттҳо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Бобул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Ошур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Юнон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96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Барои кадом хизмат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ҳояш император Юстиниан дар таърих машҳур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Аз рӯи шоҳи оқил будан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ӯи маҳорати лашкаркашӣ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ӯи фарҳангдӯстӣ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Аз 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ӯи хирадмандӣ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922D93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амзгузории қонунҳо</w:t>
      </w:r>
      <w:r w:rsidR="00922D93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 Рим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97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Кашшофи нер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ӯи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 чӣ ном дорад ва ӯ зодаи кадом давлати Аврупо буд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Эдисон,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Гуттенберг, Олмон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Ломоносов, Руссия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Рентген, Олмон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Дизел, Олмон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98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Дар аср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ҳои ХIV-ХVI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мамлакатҳои Аврупои Ғарбӣ кадом воқеаи тамаддунасос ба амал омад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Алифбоҳои нахустин тавлид ёфтанд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Тамаддуни Э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ҳё тавлид ва рушд меёбад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Давлат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ҳои калон ташаккул меёбанд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Илму фар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ҳанг рӯ ба рушд меранд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Со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ҳаҳои касбу ҳунар ҷоннок мешаванд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99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Ҳамчун яке аз нишонаҳои манфии тамаддун - Ҷанги Садсола дар байни кадом давлатҳои Аврупо ба амал омадааст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Италия ва Юнон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Пруссия ва Юнон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Фаронса ва Англия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Руссия ва Испания</w:t>
      </w:r>
      <w:r>
        <w:rPr>
          <w:rFonts w:ascii="Palatino Linotype" w:hAnsi="Palatino Linotype"/>
          <w:color w:val="000000" w:themeColor="text1"/>
          <w:sz w:val="24"/>
          <w:szCs w:val="24"/>
          <w:lang w:val="tg-Cyrl-TJ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Голландия ва Византия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@</w:t>
      </w:r>
      <w:r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100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.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Рушди тамаддуни умумибашариро аз замони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қадим ва то имрӯз, ки</w:t>
      </w:r>
      <w:r w:rsidR="00A819EE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 xml:space="preserve">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тамоили бо ҳам наздикшавиро дорад, ба чӣ шабеҳ кардан мумкин аст</w:t>
      </w:r>
      <w:r>
        <w:rPr>
          <w:rFonts w:ascii="Palatino Linotype" w:eastAsiaTheme="minorHAnsi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A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Бо дашти беҳадду канор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B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Бо мав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ҷҳои уқёнуси бузург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 xml:space="preserve">Ба 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қасри бошукӯҳи башар</w:t>
      </w:r>
      <w:r>
        <w:rPr>
          <w:rFonts w:ascii="Palatino Linotype" w:hAnsi="Palatino Linotype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D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сохтмони а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ҳроми бузург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454664" w:rsidRDefault="00454664" w:rsidP="00654BD3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</w:pP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$</w:t>
      </w:r>
      <w:r w:rsidR="00654BD3" w:rsidRPr="00654BD3"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>E</w:t>
      </w:r>
      <w:r>
        <w:rPr>
          <w:rFonts w:ascii="Palatino Linotype" w:eastAsia="MS Mincho" w:hAnsi="Palatino Linotype" w:cs="Times New Roman"/>
          <w:color w:val="000000" w:themeColor="text1"/>
          <w:sz w:val="24"/>
          <w:szCs w:val="24"/>
          <w:lang w:val="tt-RU"/>
        </w:rPr>
        <w:t xml:space="preserve">) </w:t>
      </w:r>
      <w:r w:rsidR="00FF6262" w:rsidRPr="00654BD3">
        <w:rPr>
          <w:rFonts w:ascii="Palatino Linotype" w:hAnsi="Palatino Linotype"/>
          <w:color w:val="000000" w:themeColor="text1"/>
          <w:sz w:val="24"/>
          <w:szCs w:val="24"/>
          <w:lang w:val="tt-RU"/>
        </w:rPr>
        <w:t>Ба сохтмони варзишго</w:t>
      </w:r>
      <w:r w:rsidR="00FF6262" w:rsidRPr="00654BD3"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ҳи калон</w:t>
      </w:r>
      <w:r>
        <w:rPr>
          <w:rFonts w:ascii="Palatino Linotype" w:hAnsi="Palatino Linotype" w:cs="Times New Roman"/>
          <w:color w:val="000000" w:themeColor="text1"/>
          <w:sz w:val="24"/>
          <w:szCs w:val="24"/>
          <w:lang w:val="tt-RU"/>
        </w:rPr>
        <w:t>;</w:t>
      </w:r>
    </w:p>
    <w:p w:rsidR="00A7381F" w:rsidRPr="00654BD3" w:rsidRDefault="00A7381F" w:rsidP="00654BD3">
      <w:pPr>
        <w:rPr>
          <w:rFonts w:ascii="Palatino Linotype" w:hAnsi="Palatino Linotype"/>
          <w:color w:val="000000" w:themeColor="text1"/>
        </w:rPr>
      </w:pPr>
    </w:p>
    <w:sectPr w:rsidR="00A7381F" w:rsidRPr="00654BD3" w:rsidSect="00D0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-Tajik">
    <w:charset w:val="CC"/>
    <w:family w:val="swiss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6262"/>
    <w:rsid w:val="00040AEE"/>
    <w:rsid w:val="000554E6"/>
    <w:rsid w:val="00063AB9"/>
    <w:rsid w:val="000873BC"/>
    <w:rsid w:val="00132BA6"/>
    <w:rsid w:val="001771E6"/>
    <w:rsid w:val="001900C4"/>
    <w:rsid w:val="001E2BDB"/>
    <w:rsid w:val="00212026"/>
    <w:rsid w:val="002E2B73"/>
    <w:rsid w:val="002F2FAF"/>
    <w:rsid w:val="003238CE"/>
    <w:rsid w:val="00376854"/>
    <w:rsid w:val="0038188F"/>
    <w:rsid w:val="003A51CA"/>
    <w:rsid w:val="00454664"/>
    <w:rsid w:val="004817E9"/>
    <w:rsid w:val="00493ECF"/>
    <w:rsid w:val="004A02A0"/>
    <w:rsid w:val="004C211E"/>
    <w:rsid w:val="004D4BDC"/>
    <w:rsid w:val="00500C35"/>
    <w:rsid w:val="0059764A"/>
    <w:rsid w:val="005A71CE"/>
    <w:rsid w:val="005D7304"/>
    <w:rsid w:val="00654BD3"/>
    <w:rsid w:val="00667483"/>
    <w:rsid w:val="00672406"/>
    <w:rsid w:val="0072769B"/>
    <w:rsid w:val="007602EB"/>
    <w:rsid w:val="007753A4"/>
    <w:rsid w:val="00785AB4"/>
    <w:rsid w:val="007A24DB"/>
    <w:rsid w:val="007B4B54"/>
    <w:rsid w:val="007E301B"/>
    <w:rsid w:val="007F1079"/>
    <w:rsid w:val="008227A9"/>
    <w:rsid w:val="008A6D22"/>
    <w:rsid w:val="008D0EAC"/>
    <w:rsid w:val="008D5725"/>
    <w:rsid w:val="008F3889"/>
    <w:rsid w:val="00916C4E"/>
    <w:rsid w:val="00922D93"/>
    <w:rsid w:val="0095708F"/>
    <w:rsid w:val="00997728"/>
    <w:rsid w:val="009B315C"/>
    <w:rsid w:val="009C05FB"/>
    <w:rsid w:val="009E655D"/>
    <w:rsid w:val="00A425AD"/>
    <w:rsid w:val="00A7381F"/>
    <w:rsid w:val="00A819EE"/>
    <w:rsid w:val="00B1408E"/>
    <w:rsid w:val="00B30AB0"/>
    <w:rsid w:val="00B94F8E"/>
    <w:rsid w:val="00BF12CB"/>
    <w:rsid w:val="00C0380E"/>
    <w:rsid w:val="00D07495"/>
    <w:rsid w:val="00D56DC2"/>
    <w:rsid w:val="00D87E46"/>
    <w:rsid w:val="00DB11CE"/>
    <w:rsid w:val="00DC756F"/>
    <w:rsid w:val="00F15467"/>
    <w:rsid w:val="00F4277A"/>
    <w:rsid w:val="00F52A31"/>
    <w:rsid w:val="00F5358D"/>
    <w:rsid w:val="00F60E19"/>
    <w:rsid w:val="00F82370"/>
    <w:rsid w:val="00FA0EA4"/>
    <w:rsid w:val="00FE5310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0F0F"/>
  <w15:docId w15:val="{6D7795DF-79BC-4855-9F23-E9A8AA8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F62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FF626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F6262"/>
    <w:pPr>
      <w:ind w:left="720"/>
      <w:contextualSpacing/>
    </w:pPr>
  </w:style>
  <w:style w:type="table" w:styleId="a6">
    <w:name w:val="Table Grid"/>
    <w:basedOn w:val="a1"/>
    <w:uiPriority w:val="59"/>
    <w:rsid w:val="00FF6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2995</Words>
  <Characters>17076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46</cp:revision>
  <cp:lastPrinted>2018-04-11T16:27:00Z</cp:lastPrinted>
  <dcterms:created xsi:type="dcterms:W3CDTF">2018-04-08T03:39:00Z</dcterms:created>
  <dcterms:modified xsi:type="dcterms:W3CDTF">2024-12-25T10:31:00Z</dcterms:modified>
</cp:coreProperties>
</file>